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7D9" w:rsidRPr="00D657D9" w:rsidRDefault="00D657D9" w:rsidP="00D657D9">
      <w:pPr>
        <w:pStyle w:val="Default"/>
        <w:jc w:val="both"/>
        <w:rPr>
          <w:rFonts w:ascii="Arial" w:hAnsi="Arial" w:cs="Arial"/>
          <w:sz w:val="20"/>
          <w:szCs w:val="20"/>
          <w:lang w:val="mn-MN"/>
        </w:rPr>
      </w:pPr>
      <w:r w:rsidRPr="00D657D9">
        <w:rPr>
          <w:rFonts w:ascii="Arial" w:hAnsi="Arial" w:cs="Arial"/>
          <w:b/>
          <w:bCs/>
          <w:sz w:val="20"/>
          <w:szCs w:val="20"/>
          <w:lang w:val="mn-MN"/>
        </w:rPr>
        <w:t xml:space="preserve">БОДЛОГЫН ЧИГЛЭЛ 7. БАЙГАЛИЙН БОЛОН ТҮҮХ, СОЁЛЫН НӨӨЦӨД ТУЛГУУРЛАН ДОТООД, ГАДААД АЯЛАЛ ЖУУЛЧЛАЛ, ДАГАЛДАХ ҮЙЛЧИЛГЭЭНИЙ САЛБАР, ДЭД БҮТЦИЙГ ЦОГЦООР НЬ ХӨГЖҮҮЛНЭ. </w:t>
      </w:r>
    </w:p>
    <w:p w:rsidR="00D657D9" w:rsidRDefault="00D657D9" w:rsidP="00D657D9">
      <w:pPr>
        <w:pStyle w:val="Default"/>
        <w:jc w:val="both"/>
        <w:rPr>
          <w:rFonts w:ascii="Arial" w:hAnsi="Arial" w:cs="Arial"/>
          <w:sz w:val="22"/>
          <w:szCs w:val="22"/>
          <w:lang w:val="mn-MN"/>
        </w:rPr>
      </w:pPr>
    </w:p>
    <w:p w:rsidR="00D657D9" w:rsidRPr="00D657D9" w:rsidRDefault="00D657D9" w:rsidP="00D657D9">
      <w:pPr>
        <w:pStyle w:val="Default"/>
        <w:jc w:val="both"/>
        <w:rPr>
          <w:rFonts w:ascii="Arial" w:hAnsi="Arial" w:cs="Arial"/>
          <w:sz w:val="22"/>
          <w:szCs w:val="22"/>
          <w:lang w:val="mn-MN"/>
        </w:rPr>
      </w:pPr>
      <w:r w:rsidRPr="00D657D9">
        <w:rPr>
          <w:rFonts w:ascii="Arial" w:hAnsi="Arial" w:cs="Arial"/>
          <w:sz w:val="22"/>
          <w:szCs w:val="22"/>
          <w:lang w:val="mn-MN"/>
        </w:rPr>
        <w:t xml:space="preserve">Зорилт 16. Аялал жуулчлалын салбарын мэдээллийн хүртээмжийг сайжруулж маркетинг, сурталчилгааны ажлыг эрчимжүүлэн, үйлчилгээний чанарыг дээшлүүлэх замаар жуулчдын тоог өсгөж, Зүүн Хойд Азийн аялал жуулчлалын сүлжээнд нэгдэнэ. </w:t>
      </w:r>
    </w:p>
    <w:p w:rsidR="00D657D9" w:rsidRDefault="00D657D9" w:rsidP="00D657D9">
      <w:pPr>
        <w:pStyle w:val="Default"/>
        <w:jc w:val="both"/>
        <w:rPr>
          <w:rFonts w:ascii="Arial" w:hAnsi="Arial" w:cs="Arial"/>
          <w:i/>
          <w:iCs/>
          <w:sz w:val="22"/>
          <w:szCs w:val="22"/>
          <w:lang w:val="mn-MN"/>
        </w:rPr>
      </w:pPr>
    </w:p>
    <w:p w:rsidR="00D657D9" w:rsidRPr="00D657D9" w:rsidRDefault="00D657D9" w:rsidP="00D657D9">
      <w:pPr>
        <w:pStyle w:val="Default"/>
        <w:jc w:val="both"/>
        <w:rPr>
          <w:rFonts w:ascii="Arial" w:hAnsi="Arial" w:cs="Arial"/>
          <w:sz w:val="22"/>
          <w:szCs w:val="22"/>
          <w:lang w:val="mn-MN"/>
        </w:rPr>
      </w:pPr>
      <w:r w:rsidRPr="00D657D9">
        <w:rPr>
          <w:rFonts w:ascii="Arial" w:hAnsi="Arial" w:cs="Arial"/>
          <w:i/>
          <w:iCs/>
          <w:sz w:val="22"/>
          <w:szCs w:val="22"/>
          <w:lang w:val="mn-MN"/>
        </w:rPr>
        <w:t xml:space="preserve">Нэгдүгээр үе шат (2016-2020): Аялал жуулчлалын салбарын мэдээллийн хүртээмжийг сайжруулж маркетинг, сурталчилгааны ажлыг эрчимжүүлэн, орон нутгийн иргэдийн оролцоог нэмэгдүүлж, дотоодын аялал жуулчлалыг хөгжүүлэх алхам. </w:t>
      </w:r>
    </w:p>
    <w:p w:rsidR="00D657D9" w:rsidRDefault="00D657D9" w:rsidP="00D657D9">
      <w:pPr>
        <w:pStyle w:val="Default"/>
        <w:jc w:val="both"/>
        <w:rPr>
          <w:rFonts w:ascii="Arial" w:hAnsi="Arial" w:cs="Arial"/>
          <w:b/>
          <w:bCs/>
          <w:sz w:val="22"/>
          <w:szCs w:val="22"/>
          <w:lang w:val="mn-MN"/>
        </w:rPr>
      </w:pPr>
    </w:p>
    <w:p w:rsidR="00D657D9" w:rsidRPr="00D657D9" w:rsidRDefault="00D657D9" w:rsidP="00D657D9">
      <w:pPr>
        <w:pStyle w:val="Default"/>
        <w:jc w:val="both"/>
        <w:rPr>
          <w:rFonts w:ascii="Arial" w:hAnsi="Arial" w:cs="Arial"/>
          <w:sz w:val="22"/>
          <w:szCs w:val="22"/>
          <w:lang w:val="mn-MN"/>
        </w:rPr>
      </w:pPr>
      <w:r w:rsidRPr="00D657D9">
        <w:rPr>
          <w:rFonts w:ascii="Arial" w:hAnsi="Arial" w:cs="Arial"/>
          <w:b/>
          <w:bCs/>
          <w:sz w:val="22"/>
          <w:szCs w:val="22"/>
          <w:lang w:val="mn-MN"/>
        </w:rPr>
        <w:t xml:space="preserve">Хэрэгжүүлэх арга хэмжээ: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16.1. Дорнод аймгийн аялал жуулчлалын салбарын хөгжлийн </w:t>
      </w:r>
      <w:r w:rsidRPr="00445D03">
        <w:rPr>
          <w:rFonts w:ascii="Arial" w:hAnsi="Arial" w:cs="Arial"/>
          <w:color w:val="FF0000"/>
          <w:sz w:val="22"/>
          <w:szCs w:val="22"/>
          <w:lang w:val="mn-MN"/>
        </w:rPr>
        <w:t xml:space="preserve">мастер төлөвлөгөөг </w:t>
      </w:r>
      <w:r w:rsidRPr="00D657D9">
        <w:rPr>
          <w:rFonts w:ascii="Arial" w:hAnsi="Arial" w:cs="Arial"/>
          <w:sz w:val="22"/>
          <w:szCs w:val="22"/>
          <w:lang w:val="mn-MN"/>
        </w:rPr>
        <w:t xml:space="preserve">мэргэжлийн болон олон улсын байгууллагуудын дэмжлэгтэйгээр боловсруулна.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16.2. Дотоод, гадаадын их дээд сургуулиуд, </w:t>
      </w:r>
      <w:r w:rsidRPr="00445D03">
        <w:rPr>
          <w:rFonts w:ascii="Arial" w:hAnsi="Arial" w:cs="Arial"/>
          <w:color w:val="FF0000"/>
          <w:sz w:val="22"/>
          <w:szCs w:val="22"/>
          <w:lang w:val="mn-MN"/>
        </w:rPr>
        <w:t>эрдэм шинжилгээ</w:t>
      </w:r>
      <w:r w:rsidRPr="00D657D9">
        <w:rPr>
          <w:rFonts w:ascii="Arial" w:hAnsi="Arial" w:cs="Arial"/>
          <w:sz w:val="22"/>
          <w:szCs w:val="22"/>
          <w:lang w:val="mn-MN"/>
        </w:rPr>
        <w:t xml:space="preserve">, судалгааны байгууллагууд, аялал жуулчлалын компаниудтай хамтран “Дорнод аймгийн аялал жуулчлалын нөөц, боломж” сэдэвт бизнес зөвлөгөөнийг жил бүр зохион байгуулна.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16.3. Дорнод аймгийн аялал жуулчлалын талаарх нэгдсэн </w:t>
      </w:r>
      <w:r w:rsidRPr="00445D03">
        <w:rPr>
          <w:rFonts w:ascii="Arial" w:hAnsi="Arial" w:cs="Arial"/>
          <w:color w:val="FF0000"/>
          <w:sz w:val="22"/>
          <w:szCs w:val="22"/>
          <w:lang w:val="mn-MN"/>
        </w:rPr>
        <w:t xml:space="preserve">вэб сайтын домайн </w:t>
      </w:r>
      <w:r w:rsidRPr="00D657D9">
        <w:rPr>
          <w:rFonts w:ascii="Arial" w:hAnsi="Arial" w:cs="Arial"/>
          <w:sz w:val="22"/>
          <w:szCs w:val="22"/>
          <w:lang w:val="mn-MN"/>
        </w:rPr>
        <w:t xml:space="preserve">хаягийг сольж,вэб сайтаа монгол, англи, хятад, орос гэсэн 4 хэл дээр хийнэ.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16.4. Улаанбаатар хотод жил бүр зохион байгуулагддаг аялал жуулчлалын олон улсын </w:t>
      </w:r>
      <w:r w:rsidRPr="00445D03">
        <w:rPr>
          <w:rFonts w:ascii="Arial" w:hAnsi="Arial" w:cs="Arial"/>
          <w:color w:val="FF0000"/>
          <w:sz w:val="22"/>
          <w:szCs w:val="22"/>
          <w:lang w:val="mn-MN"/>
        </w:rPr>
        <w:t xml:space="preserve">үзэсгэлэнгүүдэд зохион </w:t>
      </w:r>
      <w:r w:rsidRPr="00D657D9">
        <w:rPr>
          <w:rFonts w:ascii="Arial" w:hAnsi="Arial" w:cs="Arial"/>
          <w:sz w:val="22"/>
          <w:szCs w:val="22"/>
          <w:lang w:val="mn-MN"/>
        </w:rPr>
        <w:t xml:space="preserve">байгуулалттайгаар тогтмол оролцож,олон улсын болон дотоодын аялал жуулчлалын компаниудтай бизнес уулзалт хийх боломжийг дэмжнэ.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16.5. Аймгийн аялал жуулчлалын бүтээгдэхүүнийг танилцуулах зорилгоор Улаанбаатар </w:t>
      </w:r>
      <w:r w:rsidRPr="00445D03">
        <w:rPr>
          <w:rFonts w:ascii="Arial" w:hAnsi="Arial" w:cs="Arial"/>
          <w:color w:val="FF0000"/>
          <w:sz w:val="22"/>
          <w:szCs w:val="22"/>
          <w:lang w:val="mn-MN"/>
        </w:rPr>
        <w:t xml:space="preserve">хотын аяллын оператор </w:t>
      </w:r>
      <w:r w:rsidRPr="00D657D9">
        <w:rPr>
          <w:rFonts w:ascii="Arial" w:hAnsi="Arial" w:cs="Arial"/>
          <w:sz w:val="22"/>
          <w:szCs w:val="22"/>
          <w:lang w:val="mn-MN"/>
        </w:rPr>
        <w:t xml:space="preserve">компаниудыг Дорнод аймагт жил бүр аялуулахад дэмжлэг үзүүлж, хамтран ажиллана.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16.6. Фото зураг, авто групп, сэтгүүлчдийн, судлаачдын зэрэг сэдэвчилсэн аялалуудыг зохион байгуулахад хамтран ажиллана.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16.7. Зүүн бүс, улсын болон олон улсын чанартай хурал, семинар, спортын тэмцээн, соёл урлагийн арга хэмжээг Дорнод аймагт зохион байгуулж, бизнес аялал жуулчлалыг хөгжүүлэхэд идэвхи санаачилгатай ажиллана.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16.8. Аймгийн түүх, соёл, онцлогийг харуулсан чанартай </w:t>
      </w:r>
      <w:r w:rsidRPr="00445D03">
        <w:rPr>
          <w:rFonts w:ascii="Arial" w:hAnsi="Arial" w:cs="Arial"/>
          <w:color w:val="FF0000"/>
          <w:sz w:val="22"/>
          <w:szCs w:val="22"/>
          <w:lang w:val="mn-MN"/>
        </w:rPr>
        <w:t xml:space="preserve">бэлэг дурсгалын зүйлсийг </w:t>
      </w:r>
      <w:r w:rsidRPr="00D657D9">
        <w:rPr>
          <w:rFonts w:ascii="Arial" w:hAnsi="Arial" w:cs="Arial"/>
          <w:sz w:val="22"/>
          <w:szCs w:val="22"/>
          <w:lang w:val="mn-MN"/>
        </w:rPr>
        <w:t xml:space="preserve">(ил захидал, түлхүүрийн оосор, хөргөгчний наалт, аялал жуулчлалын товхимол, газрын зураг, бусад сувенир) бүтээх уралдаан зарлаж, шалгарсан бүтээлүүдийг үйлдвэрлэхэд дэмжлэг үзүүлнэ.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16.9. Ирээдүй хойч үедээ дайны хор уршгийг ойлгуулах, ахмад үеийнхээ гавьяа зүтгэлийг алдаршуулах зорилгоор ерөнхий боловсролын сургуулийн сурагчид, их дээд сургуулиудын оюутнуудад зориулсан “Энх тайвны төлөө Дорнод” аяллын хөтөлбөрийг боловсруулж, аймаг, улсын боловсролын хөтөлбөрт тусгуулна.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16.10. </w:t>
      </w:r>
      <w:r w:rsidRPr="00445D03">
        <w:rPr>
          <w:rFonts w:ascii="Arial" w:hAnsi="Arial" w:cs="Arial"/>
          <w:color w:val="FF0000"/>
          <w:sz w:val="22"/>
          <w:szCs w:val="22"/>
          <w:lang w:val="mn-MN"/>
        </w:rPr>
        <w:t>Алтаргана, Алтан дөрөө, Баргажин, Эв модны наадам, Цагаан сар угтах ёслол</w:t>
      </w:r>
      <w:r w:rsidRPr="00D657D9">
        <w:rPr>
          <w:rFonts w:ascii="Arial" w:hAnsi="Arial" w:cs="Arial"/>
          <w:sz w:val="22"/>
          <w:szCs w:val="22"/>
          <w:lang w:val="mn-MN"/>
        </w:rPr>
        <w:t xml:space="preserve">, Цас мөсний баяр зэрэг угсаатны бүлгүүдийн уламжлалт урлаг, соёлын томоохон арга хэмжээг тогтмол давтамжтайгаар салбарын яам, аялал жуулчлалын томоохон тур компаниуд, дотоодын аж ахуйн нэгжүүдтэй хамтран зохион байгуулж, цар хүрээ, оролцогчдын тоог нэмэгдүүлнэ. </w:t>
      </w:r>
    </w:p>
    <w:p w:rsidR="00D657D9" w:rsidRPr="00D657D9" w:rsidRDefault="00D657D9" w:rsidP="00D657D9">
      <w:pPr>
        <w:pStyle w:val="Default"/>
        <w:jc w:val="both"/>
        <w:rPr>
          <w:rFonts w:ascii="Arial" w:hAnsi="Arial" w:cs="Arial"/>
          <w:sz w:val="22"/>
          <w:szCs w:val="22"/>
          <w:lang w:val="mn-MN"/>
        </w:rPr>
      </w:pPr>
      <w:r w:rsidRPr="00D657D9">
        <w:rPr>
          <w:rFonts w:ascii="Arial" w:hAnsi="Arial" w:cs="Arial"/>
          <w:sz w:val="22"/>
          <w:szCs w:val="22"/>
          <w:lang w:val="mn-MN"/>
        </w:rPr>
        <w:t xml:space="preserve">16.11. Жил бүр </w:t>
      </w:r>
      <w:r w:rsidRPr="00445D03">
        <w:rPr>
          <w:rFonts w:ascii="Arial" w:hAnsi="Arial" w:cs="Arial"/>
          <w:color w:val="FF0000"/>
          <w:sz w:val="22"/>
          <w:szCs w:val="22"/>
          <w:lang w:val="mn-MN"/>
        </w:rPr>
        <w:t xml:space="preserve">Их бурхант цогцолборт </w:t>
      </w:r>
      <w:r w:rsidRPr="00D657D9">
        <w:rPr>
          <w:rFonts w:ascii="Arial" w:hAnsi="Arial" w:cs="Arial"/>
          <w:sz w:val="22"/>
          <w:szCs w:val="22"/>
          <w:lang w:val="mn-MN"/>
        </w:rPr>
        <w:t xml:space="preserve">Дашням аравнай өргөх ёслолыг зохион байгуулж Итгэлт хамбын жишгээр маркетинг хийж жуулчдыг татна. </w:t>
      </w:r>
    </w:p>
    <w:p w:rsidR="00D657D9" w:rsidRPr="00D657D9" w:rsidRDefault="00D657D9" w:rsidP="00D657D9">
      <w:pPr>
        <w:autoSpaceDE w:val="0"/>
        <w:autoSpaceDN w:val="0"/>
        <w:adjustRightInd w:val="0"/>
        <w:spacing w:after="0" w:line="240" w:lineRule="auto"/>
        <w:jc w:val="both"/>
        <w:rPr>
          <w:rFonts w:ascii="Arial" w:hAnsi="Arial" w:cs="Arial"/>
          <w:color w:val="000000"/>
          <w:sz w:val="24"/>
          <w:szCs w:val="24"/>
          <w:lang w:val="mn-MN"/>
        </w:rPr>
      </w:pP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16.12. Халхын голын түүхэн ялалтын ойг тохиолдуулж, Дорнод аймгийн түүх, соёл болон өнөөгийн хөгжил, аялал жуулчлалын талаар цуврал нэвтрүүлгийг бэлтгэж, улс даяар нэвтрүүлэхэд хэвлэл мэдээллийн байгууллагуудтай хамтарч ажиллана. </w:t>
      </w: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16.13. Монголын Бурхан Шашны төв Гандантэгчинлэн хийдтэй хамтран “Их Бурхантын тахилга” Зүүн бүсийн даншиг наадмыг гурван жил тутамд нэг удаа зохион байгуулна. </w:t>
      </w: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16.14. Дорнод аймгийн аялал жуулчлалын газрын цахим хуудасны хайлтын илрэцийг нэмэгдүүлэх зорилгоор төлбөртэй домайн байршуулах, олон нийтийн сүлжээний цахим хуудсуудыг нээн ажилуулж, аялал жуулчлалтай холбоотой үйл явдал, мэдээ мэдээллийг зорилтод бүлгүүдэд хүргэнэ. </w:t>
      </w:r>
    </w:p>
    <w:p w:rsidR="00D657D9" w:rsidRPr="00D657D9" w:rsidRDefault="00D657D9" w:rsidP="00D657D9">
      <w:pPr>
        <w:autoSpaceDE w:val="0"/>
        <w:autoSpaceDN w:val="0"/>
        <w:adjustRightInd w:val="0"/>
        <w:spacing w:after="0" w:line="240" w:lineRule="auto"/>
        <w:jc w:val="both"/>
        <w:rPr>
          <w:rFonts w:ascii="Arial" w:hAnsi="Arial" w:cs="Arial"/>
          <w:color w:val="000000"/>
          <w:lang w:val="mn-MN"/>
        </w:rPr>
      </w:pPr>
      <w:r w:rsidRPr="00D657D9">
        <w:rPr>
          <w:rFonts w:ascii="Arial" w:hAnsi="Arial" w:cs="Arial"/>
          <w:color w:val="000000"/>
          <w:lang w:val="mn-MN"/>
        </w:rPr>
        <w:t xml:space="preserve">16.15. </w:t>
      </w:r>
      <w:r w:rsidRPr="00445D03">
        <w:rPr>
          <w:rFonts w:ascii="Arial" w:hAnsi="Arial" w:cs="Arial"/>
          <w:color w:val="FF0000"/>
          <w:lang w:val="mn-MN"/>
        </w:rPr>
        <w:t xml:space="preserve">Их түмэн санаачилгын </w:t>
      </w:r>
      <w:r w:rsidRPr="00D657D9">
        <w:rPr>
          <w:rFonts w:ascii="Arial" w:hAnsi="Arial" w:cs="Arial"/>
          <w:color w:val="000000"/>
          <w:lang w:val="mn-MN"/>
        </w:rPr>
        <w:t xml:space="preserve">Зүүн Хойд Азийн бүс дэх “Олон чиглэлийн аялал жуулчлалыг хөгжүүлэх” хөтөлбөрт дотоодын аяллын хөтөлбөр, төлөвлөгөөг танилцуулах, санал болгох замаар идэвхитэй байр суурьтай оролцоно. </w:t>
      </w:r>
    </w:p>
    <w:p w:rsidR="00D657D9" w:rsidRPr="00D657D9" w:rsidRDefault="00D657D9" w:rsidP="00D657D9">
      <w:pPr>
        <w:autoSpaceDE w:val="0"/>
        <w:autoSpaceDN w:val="0"/>
        <w:adjustRightInd w:val="0"/>
        <w:spacing w:after="0" w:line="240" w:lineRule="auto"/>
        <w:jc w:val="both"/>
        <w:rPr>
          <w:rFonts w:ascii="Arial" w:hAnsi="Arial" w:cs="Arial"/>
          <w:color w:val="000000"/>
          <w:lang w:val="mn-MN"/>
        </w:rPr>
      </w:pPr>
      <w:r w:rsidRPr="00D657D9">
        <w:rPr>
          <w:rFonts w:ascii="Arial" w:hAnsi="Arial" w:cs="Arial"/>
          <w:i/>
          <w:iCs/>
          <w:color w:val="000000"/>
          <w:lang w:val="mn-MN"/>
        </w:rPr>
        <w:lastRenderedPageBreak/>
        <w:t xml:space="preserve">Хоёрдугаар үе шат (2021-2025): Гадаад, дотоодын жуулчдыг мэдээ мэдээллээр бүрэн хангаж, үзвэр үйлчилгээний чанарыг дээшлүүлэх замаар Зүүн Хойд Азийн орнуудын жуулчдыг татах алхам. </w:t>
      </w:r>
    </w:p>
    <w:p w:rsidR="00D657D9" w:rsidRDefault="00D657D9" w:rsidP="00D657D9">
      <w:pPr>
        <w:autoSpaceDE w:val="0"/>
        <w:autoSpaceDN w:val="0"/>
        <w:adjustRightInd w:val="0"/>
        <w:spacing w:after="0" w:line="240" w:lineRule="auto"/>
        <w:jc w:val="both"/>
        <w:rPr>
          <w:rFonts w:ascii="Arial" w:hAnsi="Arial" w:cs="Arial"/>
          <w:b/>
          <w:bCs/>
          <w:color w:val="000000"/>
          <w:lang w:val="mn-MN"/>
        </w:rPr>
      </w:pPr>
    </w:p>
    <w:p w:rsidR="00D657D9" w:rsidRPr="00D657D9" w:rsidRDefault="00D657D9" w:rsidP="00D657D9">
      <w:pPr>
        <w:autoSpaceDE w:val="0"/>
        <w:autoSpaceDN w:val="0"/>
        <w:adjustRightInd w:val="0"/>
        <w:spacing w:after="0" w:line="240" w:lineRule="auto"/>
        <w:jc w:val="both"/>
        <w:rPr>
          <w:rFonts w:ascii="Arial" w:hAnsi="Arial" w:cs="Arial"/>
          <w:color w:val="000000"/>
          <w:lang w:val="mn-MN"/>
        </w:rPr>
      </w:pPr>
      <w:r w:rsidRPr="00D657D9">
        <w:rPr>
          <w:rFonts w:ascii="Arial" w:hAnsi="Arial" w:cs="Arial"/>
          <w:b/>
          <w:bCs/>
          <w:color w:val="000000"/>
          <w:lang w:val="mn-MN"/>
        </w:rPr>
        <w:t xml:space="preserve">Хэрэгжүүлэх арга хэмжээ: </w:t>
      </w: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16.16. “Жуулчдад үйлчлэх мэдээллийн төв”-үүдийг Чойбалсан хот, хилийн боомтууд, Хөлөнбуйр сум зэрэг аяллын маршрутын дагуух газруудад байгуулж, дотоод, гадаадын жуулчдыг харилцаа холбоо, тээвэр, жуулчны бааз, аяллын маршрут, хөтөлбөр, газрын зураг зэрэг мэдээ, мэдээллээр хангана. </w:t>
      </w: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16.17. Эрээнцав, Хавирга боомтуудад хөрш орнуудын бизнес аяллыг хөгжүүлэх зорилгоор хил орчмын “аялал жуулчлалын чөлөөт бүс” байгуулах боломжийн талаар судалж, холбогдох талуудтай хамтран ажиллана. </w:t>
      </w: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16.18. Хөрш орнуудын хил залгаа муж, аймгуудын аялал жуулчлалын газартай хамтран аялал жуулчлалын үйлчилгээ эрхлэгч дотоодын аж ахуйн нэгж, иргэдийг чадавхижуулах нэгдсэн сургалт, дадлага, туршлага солилцох арга хэмжээг давтамжтайгаар зохион байгуулна. </w:t>
      </w: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16.19. Аялал жуулчлалын бүтээгдэхүүн, үйлчилгээний нэр төрлийг олшруулах, төрөлжүүлэх, чанар стандартыг сайжруулах үүднээс олон улсын зөвлөх үйлчилгээний байгууллагатай хамтарсан ажлын хэсэг байгуулж, аялал жуулчлалын мастер төлөвлөгөөний хэрэгжилтэд дүгнэлт хийж, сайжруулна. </w:t>
      </w: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16.20. Хөрш орнуудын хот, мужуудтай “ах дүү хотын гэрээ” байгуулж, өөрийн аялал жуулчлалын хөтөлбөрөө танилцуулах, хамтран туршлага солилцох замаар жуулчдыг татна. </w:t>
      </w:r>
    </w:p>
    <w:p w:rsidR="00D657D9" w:rsidRPr="00D657D9" w:rsidRDefault="00D657D9" w:rsidP="00D657D9">
      <w:pPr>
        <w:autoSpaceDE w:val="0"/>
        <w:autoSpaceDN w:val="0"/>
        <w:adjustRightInd w:val="0"/>
        <w:spacing w:after="46" w:line="240" w:lineRule="auto"/>
        <w:jc w:val="both"/>
        <w:rPr>
          <w:rFonts w:ascii="Arial" w:hAnsi="Arial" w:cs="Arial"/>
          <w:color w:val="000000"/>
          <w:lang w:val="mn-MN"/>
        </w:rPr>
      </w:pPr>
      <w:r w:rsidRPr="00D657D9">
        <w:rPr>
          <w:rFonts w:ascii="Arial" w:hAnsi="Arial" w:cs="Arial"/>
          <w:color w:val="000000"/>
          <w:lang w:val="mn-MN"/>
        </w:rPr>
        <w:t xml:space="preserve">16.21. Гадаад, дотоодын нислэгийн тоог жуулчлалын улирлын эрэлттэй үед нэмэгдүүлэх, хот хоорондын тээвэр үйлчилгээний чанар, сонголт, хуваарийг сайжруулах талаар холбогдох газруудад санал тавьж шийдвэрлүүлнэ. </w:t>
      </w:r>
    </w:p>
    <w:p w:rsidR="00D657D9" w:rsidRPr="00D657D9" w:rsidRDefault="00D657D9" w:rsidP="00D657D9">
      <w:pPr>
        <w:autoSpaceDE w:val="0"/>
        <w:autoSpaceDN w:val="0"/>
        <w:adjustRightInd w:val="0"/>
        <w:spacing w:after="0" w:line="240" w:lineRule="auto"/>
        <w:jc w:val="both"/>
        <w:rPr>
          <w:rFonts w:ascii="Arial" w:hAnsi="Arial" w:cs="Arial"/>
          <w:color w:val="000000"/>
          <w:lang w:val="mn-MN"/>
        </w:rPr>
      </w:pPr>
      <w:r w:rsidRPr="00D657D9">
        <w:rPr>
          <w:rFonts w:ascii="Arial" w:hAnsi="Arial" w:cs="Arial"/>
          <w:color w:val="000000"/>
          <w:lang w:val="mn-MN"/>
        </w:rPr>
        <w:t xml:space="preserve">16.22. Их түмэн санаачилгын Зүүн Хойд Азийн бүс дэх “Олон чиглэлийн аялал жуулчлалыг хөгжүүлэх” хөтөлбөрийн хүрээнд хил дамнасан тогтвортой аялал жуулчлалын төлөвлөгөө боловсруулах, хүний нөөц бэлтгэх, брэндинг болон маркетингын сургалт үйл ажиллагаанд орон нутгийн төлөөллийг идэвхтэй хамруулна. </w:t>
      </w:r>
    </w:p>
    <w:p w:rsidR="00D657D9" w:rsidRPr="00D657D9" w:rsidRDefault="00D657D9" w:rsidP="00D657D9">
      <w:pPr>
        <w:pStyle w:val="Default"/>
        <w:jc w:val="both"/>
        <w:rPr>
          <w:rFonts w:ascii="Arial" w:hAnsi="Arial" w:cs="Arial"/>
          <w:sz w:val="22"/>
          <w:szCs w:val="22"/>
          <w:lang w:val="mn-MN"/>
        </w:rPr>
      </w:pPr>
      <w:r w:rsidRPr="00D657D9">
        <w:rPr>
          <w:rFonts w:ascii="Arial" w:hAnsi="Arial" w:cs="Arial"/>
          <w:sz w:val="22"/>
          <w:szCs w:val="22"/>
          <w:lang w:val="mn-MN"/>
        </w:rPr>
        <w:t xml:space="preserve">Зорилт 17. Аялал жуулчлалын салбарын дэд бүтцийг сайжруулж, жуулчин хүлээн авах хүчин чадлыг нэмэгдүүлэх, нутгийн иргэдэд түшиглэсэн аялал жуулчлалын бүтээгдэхүүн, үйлчилгээг боловсронгуй болгон бусад салбартай уялдуулан хөгжүүлж, эдийн засгийн үр ашгийг нэмэгдүүлнэ. </w:t>
      </w:r>
    </w:p>
    <w:p w:rsidR="00D657D9" w:rsidRDefault="00D657D9" w:rsidP="00D657D9">
      <w:pPr>
        <w:pStyle w:val="Default"/>
        <w:jc w:val="both"/>
        <w:rPr>
          <w:rFonts w:ascii="Arial" w:hAnsi="Arial" w:cs="Arial"/>
          <w:i/>
          <w:iCs/>
          <w:sz w:val="22"/>
          <w:szCs w:val="22"/>
          <w:lang w:val="mn-MN"/>
        </w:rPr>
      </w:pPr>
    </w:p>
    <w:p w:rsidR="00D657D9" w:rsidRPr="00D657D9" w:rsidRDefault="00D657D9" w:rsidP="00D657D9">
      <w:pPr>
        <w:pStyle w:val="Default"/>
        <w:jc w:val="both"/>
        <w:rPr>
          <w:rFonts w:ascii="Arial" w:hAnsi="Arial" w:cs="Arial"/>
          <w:sz w:val="22"/>
          <w:szCs w:val="22"/>
          <w:lang w:val="mn-MN"/>
        </w:rPr>
      </w:pPr>
      <w:r w:rsidRPr="00D657D9">
        <w:rPr>
          <w:rFonts w:ascii="Arial" w:hAnsi="Arial" w:cs="Arial"/>
          <w:i/>
          <w:iCs/>
          <w:sz w:val="22"/>
          <w:szCs w:val="22"/>
          <w:lang w:val="mn-MN"/>
        </w:rPr>
        <w:t xml:space="preserve">Нэгдүгээр үе шат (2016-2020): Аялал жуулчлалын салбарын дэд бүтцийг сайжруулж, “нутгийн брэнд” бүтээгдэхүүн бий болгон эрэлт, нийлүүлэлтийг дэмжих алхам. </w:t>
      </w:r>
    </w:p>
    <w:p w:rsidR="00D657D9" w:rsidRDefault="00D657D9" w:rsidP="00D657D9">
      <w:pPr>
        <w:pStyle w:val="Default"/>
        <w:jc w:val="both"/>
        <w:rPr>
          <w:rFonts w:ascii="Arial" w:hAnsi="Arial" w:cs="Arial"/>
          <w:b/>
          <w:bCs/>
          <w:sz w:val="22"/>
          <w:szCs w:val="22"/>
          <w:lang w:val="mn-MN"/>
        </w:rPr>
      </w:pPr>
    </w:p>
    <w:p w:rsidR="00D657D9" w:rsidRPr="00D657D9" w:rsidRDefault="00D657D9" w:rsidP="00D657D9">
      <w:pPr>
        <w:pStyle w:val="Default"/>
        <w:jc w:val="both"/>
        <w:rPr>
          <w:rFonts w:ascii="Arial" w:hAnsi="Arial" w:cs="Arial"/>
          <w:sz w:val="22"/>
          <w:szCs w:val="22"/>
          <w:lang w:val="mn-MN"/>
        </w:rPr>
      </w:pPr>
      <w:r w:rsidRPr="00D657D9">
        <w:rPr>
          <w:rFonts w:ascii="Arial" w:hAnsi="Arial" w:cs="Arial"/>
          <w:b/>
          <w:bCs/>
          <w:sz w:val="22"/>
          <w:szCs w:val="22"/>
          <w:lang w:val="mn-MN"/>
        </w:rPr>
        <w:t xml:space="preserve">Хэрэгжүүлэх арга хэмжээ: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17.1. “Улаанбаатар-Чойбалсан-Манжуур” чиглэлд аялал зохион байгуулдаг жуулчны операторуудтай хамтран боломжит маршрут, хөтөлбөрийг боловсруулж, Дорнод аймагт үйл ажиллагаа эрхэлж байгаа соёл, урлаг, худалдаа үйлчилгээний төвүүд, үзвэрийн газрууд, зочид буудлын үйл ажиллагааг дэмжинэ.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17.2. Аяллын маршрут дагуух </w:t>
      </w:r>
      <w:r w:rsidRPr="00445D03">
        <w:rPr>
          <w:rFonts w:ascii="Arial" w:hAnsi="Arial" w:cs="Arial"/>
          <w:color w:val="FF0000"/>
          <w:sz w:val="22"/>
          <w:szCs w:val="22"/>
          <w:lang w:val="mn-MN"/>
        </w:rPr>
        <w:t>түр буудаллах, хоноглох</w:t>
      </w:r>
      <w:r w:rsidRPr="00D657D9">
        <w:rPr>
          <w:rFonts w:ascii="Arial" w:hAnsi="Arial" w:cs="Arial"/>
          <w:sz w:val="22"/>
          <w:szCs w:val="22"/>
          <w:lang w:val="mn-MN"/>
        </w:rPr>
        <w:t xml:space="preserve">, отоглох цэгүүдийг тэмдэгжүүлж, түр зогсоол, амралтын цэг, сувенир худалдааны төвүүд болон фото зурагтай холбоотой дэд бүтцийг стандартын дагуу байгуулна.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17.3. Түүх, соёлын биет болон биет бус үзмэрүүдийг </w:t>
      </w:r>
      <w:bookmarkStart w:id="0" w:name="_GoBack"/>
      <w:r w:rsidRPr="00445D03">
        <w:rPr>
          <w:rFonts w:ascii="Arial" w:hAnsi="Arial" w:cs="Arial"/>
          <w:color w:val="FF0000"/>
          <w:sz w:val="22"/>
          <w:szCs w:val="22"/>
          <w:lang w:val="mn-MN"/>
        </w:rPr>
        <w:t>сэргээн засварлаж</w:t>
      </w:r>
      <w:bookmarkEnd w:id="0"/>
      <w:r w:rsidRPr="00D657D9">
        <w:rPr>
          <w:rFonts w:ascii="Arial" w:hAnsi="Arial" w:cs="Arial"/>
          <w:sz w:val="22"/>
          <w:szCs w:val="22"/>
          <w:lang w:val="mn-MN"/>
        </w:rPr>
        <w:t xml:space="preserve">, сонирхолтой үзвэр үйлчилгээгээр өргөжүүлэн, жуулчинд үйлчлэх цэгүүдийн тоог нэмэгдүүлнэ.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17.4. Улсын түвшний томоохон худалдаа үйлчилгээний төв, зочид буудал, зоогийн газрын сүлжээг Дорнод аймагт нэвтрүүлэхийг дэмжинэ.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17.5. Жуулчдад үзүүлэх үзмэрийг нэмэгдүүлэх зорилгоор байгалийн зоо парк, морин тойруулга, уралдааны төв, цирк, агаарын спортын төв, загас сонирхогчдын клуб зэрэг байгаль хамгаалалын төдийгүй аялал жуулчлалын үзмэр, цогцолборыг хувийн хэвшлийн хөрөнгө оруулалтаар байгуулахыг дэмжинэ. </w:t>
      </w:r>
    </w:p>
    <w:p w:rsidR="00D657D9" w:rsidRPr="00D657D9" w:rsidRDefault="00D657D9" w:rsidP="00D657D9">
      <w:pPr>
        <w:pStyle w:val="Default"/>
        <w:jc w:val="both"/>
        <w:rPr>
          <w:rFonts w:ascii="Arial" w:hAnsi="Arial" w:cs="Arial"/>
          <w:sz w:val="22"/>
          <w:szCs w:val="22"/>
          <w:lang w:val="mn-MN"/>
        </w:rPr>
      </w:pPr>
      <w:r w:rsidRPr="00D657D9">
        <w:rPr>
          <w:rFonts w:ascii="Arial" w:hAnsi="Arial" w:cs="Arial"/>
          <w:sz w:val="22"/>
          <w:szCs w:val="22"/>
          <w:lang w:val="mn-MN"/>
        </w:rPr>
        <w:t xml:space="preserve">17.6. Аялал жуулчлалын мастер төлөвлөгөөний дагуу нутгийн иргэдэд түшиглэн “Зогсоол болгоны брэнд” хөтөлбөр хэрэгжүүлэн түүний технологи, үйлдвэрлэл, маркетинг сурталчилгаа, худалдан авалт, дэд бүтцийг сайжруулахад төр, хувийн хэвшил, хөрш орнуудын хамтын ажиллагааны хүрээнд дэмжинэ. </w:t>
      </w:r>
    </w:p>
    <w:p w:rsidR="00D657D9" w:rsidRPr="00D657D9" w:rsidRDefault="00D657D9" w:rsidP="00D657D9">
      <w:pPr>
        <w:pStyle w:val="Default"/>
        <w:jc w:val="both"/>
        <w:rPr>
          <w:rFonts w:ascii="Arial" w:hAnsi="Arial" w:cs="Arial"/>
          <w:sz w:val="22"/>
          <w:szCs w:val="22"/>
          <w:lang w:val="mn-MN"/>
        </w:rPr>
      </w:pPr>
    </w:p>
    <w:p w:rsidR="00D657D9" w:rsidRDefault="00D657D9" w:rsidP="00D657D9">
      <w:pPr>
        <w:pStyle w:val="Default"/>
        <w:jc w:val="both"/>
        <w:rPr>
          <w:rFonts w:ascii="Arial" w:hAnsi="Arial" w:cs="Arial"/>
          <w:i/>
          <w:iCs/>
          <w:sz w:val="22"/>
          <w:szCs w:val="22"/>
          <w:lang w:val="mn-MN"/>
        </w:rPr>
      </w:pPr>
    </w:p>
    <w:p w:rsidR="00D657D9" w:rsidRDefault="00D657D9" w:rsidP="00D657D9">
      <w:pPr>
        <w:pStyle w:val="Default"/>
        <w:jc w:val="both"/>
        <w:rPr>
          <w:rFonts w:ascii="Arial" w:hAnsi="Arial" w:cs="Arial"/>
          <w:i/>
          <w:iCs/>
          <w:sz w:val="22"/>
          <w:szCs w:val="22"/>
          <w:lang w:val="mn-MN"/>
        </w:rPr>
      </w:pPr>
    </w:p>
    <w:p w:rsidR="00D657D9" w:rsidRDefault="00D657D9" w:rsidP="00D657D9">
      <w:pPr>
        <w:pStyle w:val="Default"/>
        <w:jc w:val="both"/>
        <w:rPr>
          <w:rFonts w:ascii="Arial" w:hAnsi="Arial" w:cs="Arial"/>
          <w:i/>
          <w:iCs/>
          <w:sz w:val="22"/>
          <w:szCs w:val="22"/>
          <w:lang w:val="mn-MN"/>
        </w:rPr>
      </w:pPr>
    </w:p>
    <w:p w:rsidR="00D657D9" w:rsidRDefault="00D657D9" w:rsidP="00D657D9">
      <w:pPr>
        <w:pStyle w:val="Default"/>
        <w:jc w:val="both"/>
        <w:rPr>
          <w:rFonts w:ascii="Arial" w:hAnsi="Arial" w:cs="Arial"/>
          <w:i/>
          <w:iCs/>
          <w:sz w:val="22"/>
          <w:szCs w:val="22"/>
          <w:lang w:val="mn-MN"/>
        </w:rPr>
      </w:pPr>
    </w:p>
    <w:p w:rsidR="00D657D9" w:rsidRPr="00D657D9" w:rsidRDefault="00D657D9" w:rsidP="00D657D9">
      <w:pPr>
        <w:pStyle w:val="Default"/>
        <w:jc w:val="both"/>
        <w:rPr>
          <w:rFonts w:ascii="Arial" w:hAnsi="Arial" w:cs="Arial"/>
          <w:sz w:val="22"/>
          <w:szCs w:val="22"/>
          <w:lang w:val="mn-MN"/>
        </w:rPr>
      </w:pPr>
      <w:r w:rsidRPr="00D657D9">
        <w:rPr>
          <w:rFonts w:ascii="Arial" w:hAnsi="Arial" w:cs="Arial"/>
          <w:i/>
          <w:iCs/>
          <w:sz w:val="22"/>
          <w:szCs w:val="22"/>
          <w:lang w:val="mn-MN"/>
        </w:rPr>
        <w:t xml:space="preserve">Хоёрдугаар үе шат (2021-2025): Олон улсын түвшинд өрсөлдөх брэнд аяллын хөтөлбөр, үйлчилгээ, дэд бүтэцтэй болох алхам. </w:t>
      </w:r>
    </w:p>
    <w:p w:rsidR="00D657D9" w:rsidRDefault="00D657D9" w:rsidP="00D657D9">
      <w:pPr>
        <w:pStyle w:val="Default"/>
        <w:jc w:val="both"/>
        <w:rPr>
          <w:rFonts w:ascii="Arial" w:hAnsi="Arial" w:cs="Arial"/>
          <w:b/>
          <w:bCs/>
          <w:sz w:val="22"/>
          <w:szCs w:val="22"/>
          <w:lang w:val="mn-MN"/>
        </w:rPr>
      </w:pPr>
    </w:p>
    <w:p w:rsidR="00D657D9" w:rsidRPr="00D657D9" w:rsidRDefault="00D657D9" w:rsidP="00D657D9">
      <w:pPr>
        <w:pStyle w:val="Default"/>
        <w:jc w:val="both"/>
        <w:rPr>
          <w:rFonts w:ascii="Arial" w:hAnsi="Arial" w:cs="Arial"/>
          <w:sz w:val="22"/>
          <w:szCs w:val="22"/>
          <w:lang w:val="mn-MN"/>
        </w:rPr>
      </w:pPr>
      <w:r w:rsidRPr="00D657D9">
        <w:rPr>
          <w:rFonts w:ascii="Arial" w:hAnsi="Arial" w:cs="Arial"/>
          <w:b/>
          <w:bCs/>
          <w:sz w:val="22"/>
          <w:szCs w:val="22"/>
          <w:lang w:val="mn-MN"/>
        </w:rPr>
        <w:t xml:space="preserve">Хэрэгжүүлэх арга хэмжээ: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17.7. Буйр нуурын байгалийн тогтоцыг түшиглэн эх газрын цэнгэг усны наран шарлагын төвийг элсэн саун, эмчилгээ, бариа засал, элсний спорт, болон бусад үйлчилгээгээр баяжуулан цогцолбор байдлаар байгуулна.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17.8. Аялал жуулчлалын голлох зах зээл бүхий хотууд руу агаарын шууд нислэг хийх боломжийг судалж, холбогдох байгууллагуудад хүсэлт гарган шийдвэрлүүлнэ. </w:t>
      </w:r>
    </w:p>
    <w:p w:rsidR="00D657D9" w:rsidRPr="00D657D9" w:rsidRDefault="00D657D9" w:rsidP="00D657D9">
      <w:pPr>
        <w:pStyle w:val="Default"/>
        <w:spacing w:after="46"/>
        <w:jc w:val="both"/>
        <w:rPr>
          <w:rFonts w:ascii="Arial" w:hAnsi="Arial" w:cs="Arial"/>
          <w:sz w:val="22"/>
          <w:szCs w:val="22"/>
          <w:lang w:val="mn-MN"/>
        </w:rPr>
      </w:pPr>
      <w:r w:rsidRPr="00D657D9">
        <w:rPr>
          <w:rFonts w:ascii="Arial" w:hAnsi="Arial" w:cs="Arial"/>
          <w:sz w:val="22"/>
          <w:szCs w:val="22"/>
          <w:lang w:val="mn-MN"/>
        </w:rPr>
        <w:t xml:space="preserve">17.9. Дотоодын жуулчлалыг хөгжүүлэх зорилгоор үндэстэн, ястны соёл, зан заншлыг илтгэсэн худалдаа үйлчилгээний гудамжийг Чойбалсан хотод байгуулна. </w:t>
      </w:r>
    </w:p>
    <w:p w:rsidR="00D657D9" w:rsidRPr="00D657D9" w:rsidRDefault="00D657D9" w:rsidP="00D657D9">
      <w:pPr>
        <w:pStyle w:val="Default"/>
        <w:jc w:val="both"/>
        <w:rPr>
          <w:rFonts w:ascii="Arial" w:hAnsi="Arial" w:cs="Arial"/>
          <w:sz w:val="22"/>
          <w:szCs w:val="22"/>
          <w:lang w:val="mn-MN"/>
        </w:rPr>
      </w:pPr>
      <w:r w:rsidRPr="00D657D9">
        <w:rPr>
          <w:rFonts w:ascii="Arial" w:hAnsi="Arial" w:cs="Arial"/>
          <w:sz w:val="22"/>
          <w:szCs w:val="22"/>
          <w:lang w:val="mn-MN"/>
        </w:rPr>
        <w:t xml:space="preserve">17.10. Чойбалсан хотын соёл, спортын цогцолборыг олон улсын стандартад нийцүүлэн шинээр байгуулж, олон улсын хурал цуглаан, үзэсгэлэн худалдаа, уралдаан тэмцээн, бизнесийн арга хэмжээг зохион байгуулах, хүлээн авах замаар бизнесийн болон спортын аялал жуулчлалыг хөгжүүлнэ. </w:t>
      </w:r>
    </w:p>
    <w:p w:rsidR="00360596" w:rsidRPr="00D657D9" w:rsidRDefault="00360596" w:rsidP="00D657D9">
      <w:pPr>
        <w:jc w:val="both"/>
        <w:rPr>
          <w:rFonts w:ascii="Arial" w:hAnsi="Arial" w:cs="Arial"/>
          <w:lang w:val="mn-MN"/>
        </w:rPr>
      </w:pPr>
    </w:p>
    <w:sectPr w:rsidR="00360596" w:rsidRPr="00D657D9" w:rsidSect="00D657D9">
      <w:pgSz w:w="11906" w:h="17338"/>
      <w:pgMar w:top="1276" w:right="849"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D9"/>
    <w:rsid w:val="00360596"/>
    <w:rsid w:val="00445D03"/>
    <w:rsid w:val="00A12D24"/>
    <w:rsid w:val="00B62B9D"/>
    <w:rsid w:val="00D657D9"/>
    <w:rsid w:val="00DD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899E9-F2FB-4711-BC56-0FE7164D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57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2018-01-05T03:30:00Z</dcterms:created>
  <dcterms:modified xsi:type="dcterms:W3CDTF">2019-04-17T02:26:00Z</dcterms:modified>
</cp:coreProperties>
</file>